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D5F88" w:rsidRDefault="009D5F88" w:rsidP="009D5F88">
      <w:pPr>
        <w:rPr>
          <w:rFonts w:ascii="Arial" w:hAnsi="Arial" w:cs="Arial"/>
          <w:color w:val="000000"/>
          <w:sz w:val="24"/>
          <w:szCs w:val="24"/>
          <w:lang w:eastAsia="en-US"/>
        </w:rPr>
      </w:pPr>
      <w:r>
        <w:rPr>
          <w:rFonts w:ascii="Arial" w:hAnsi="Arial" w:cs="Arial"/>
          <w:color w:val="000000"/>
          <w:sz w:val="24"/>
          <w:szCs w:val="24"/>
          <w:lang w:eastAsia="en-US"/>
        </w:rPr>
        <w:t>Monsieur Louis,</w:t>
      </w:r>
    </w:p>
    <w:p w:rsidR="009D5F88" w:rsidRDefault="009D5F88" w:rsidP="009D5F88">
      <w:pPr>
        <w:rPr>
          <w:rFonts w:ascii="Arial" w:hAnsi="Arial" w:cs="Arial"/>
          <w:color w:val="000000"/>
          <w:sz w:val="24"/>
          <w:szCs w:val="24"/>
          <w:lang w:eastAsia="en-US"/>
        </w:rPr>
      </w:pPr>
    </w:p>
    <w:p w:rsidR="009D5F88" w:rsidRDefault="009D5F88" w:rsidP="009D5F88">
      <w:pPr>
        <w:rPr>
          <w:rFonts w:ascii="Arial" w:hAnsi="Arial" w:cs="Arial"/>
          <w:color w:val="000000"/>
          <w:sz w:val="24"/>
          <w:szCs w:val="24"/>
          <w:lang w:eastAsia="en-US"/>
        </w:rPr>
      </w:pPr>
      <w:r>
        <w:rPr>
          <w:rFonts w:ascii="Arial" w:hAnsi="Arial" w:cs="Arial"/>
          <w:color w:val="000000"/>
          <w:sz w:val="24"/>
          <w:szCs w:val="24"/>
          <w:lang w:eastAsia="en-US"/>
        </w:rPr>
        <w:t>Je vous remercie de votre réponse.</w:t>
      </w:r>
    </w:p>
    <w:p w:rsidR="009D5F88" w:rsidRDefault="009D5F88" w:rsidP="009D5F88">
      <w:pPr>
        <w:rPr>
          <w:rFonts w:ascii="Arial" w:hAnsi="Arial" w:cs="Arial"/>
          <w:color w:val="000000"/>
          <w:sz w:val="24"/>
          <w:szCs w:val="24"/>
          <w:lang w:eastAsia="en-US"/>
        </w:rPr>
      </w:pPr>
    </w:p>
    <w:p w:rsidR="009D5F88" w:rsidRDefault="009D5F88" w:rsidP="009D5F88">
      <w:pPr>
        <w:rPr>
          <w:rFonts w:ascii="Arial" w:hAnsi="Arial" w:cs="Arial"/>
          <w:color w:val="000000"/>
          <w:sz w:val="24"/>
          <w:szCs w:val="24"/>
          <w:lang w:eastAsia="en-US"/>
        </w:rPr>
      </w:pPr>
      <w:r>
        <w:rPr>
          <w:rFonts w:ascii="Arial" w:hAnsi="Arial" w:cs="Arial"/>
          <w:color w:val="000000"/>
          <w:sz w:val="24"/>
          <w:szCs w:val="24"/>
          <w:lang w:eastAsia="en-US"/>
        </w:rPr>
        <w:t>Vous trouverez mes coordonnées postales ci-dessous.</w:t>
      </w:r>
    </w:p>
    <w:p w:rsidR="009D5F88" w:rsidRDefault="009D5F88" w:rsidP="009D5F88">
      <w:pPr>
        <w:rPr>
          <w:rFonts w:ascii="Arial" w:hAnsi="Arial" w:cs="Arial"/>
          <w:color w:val="000000"/>
          <w:sz w:val="24"/>
          <w:szCs w:val="24"/>
          <w:lang w:eastAsia="en-US"/>
        </w:rPr>
      </w:pPr>
    </w:p>
    <w:p w:rsidR="009D5F88" w:rsidRDefault="009D5F88" w:rsidP="009D5F88">
      <w:pPr>
        <w:rPr>
          <w:rFonts w:ascii="Arial" w:hAnsi="Arial" w:cs="Arial"/>
          <w:color w:val="000000"/>
          <w:sz w:val="24"/>
          <w:szCs w:val="24"/>
          <w:lang w:eastAsia="en-US"/>
        </w:rPr>
      </w:pPr>
      <w:r>
        <w:rPr>
          <w:rFonts w:ascii="Arial" w:hAnsi="Arial" w:cs="Arial"/>
          <w:color w:val="000000"/>
          <w:sz w:val="24"/>
          <w:szCs w:val="24"/>
          <w:lang w:eastAsia="en-US"/>
        </w:rPr>
        <w:t xml:space="preserve">Merci de m’envoyer une facture avec le prix total comprenant les frais d’envoi. Toutefois, voudriez-vous y mentionner les </w:t>
      </w:r>
      <w:proofErr w:type="gramStart"/>
      <w:r>
        <w:rPr>
          <w:rFonts w:ascii="Arial" w:hAnsi="Arial" w:cs="Arial"/>
          <w:color w:val="000000"/>
          <w:sz w:val="24"/>
          <w:szCs w:val="24"/>
          <w:lang w:eastAsia="en-US"/>
        </w:rPr>
        <w:t>numéros  BIC</w:t>
      </w:r>
      <w:proofErr w:type="gramEnd"/>
      <w:r>
        <w:rPr>
          <w:rFonts w:ascii="Arial" w:hAnsi="Arial" w:cs="Arial"/>
          <w:color w:val="000000"/>
          <w:sz w:val="24"/>
          <w:szCs w:val="24"/>
          <w:lang w:eastAsia="en-US"/>
        </w:rPr>
        <w:t xml:space="preserve"> et IBAN de votre compte afin que je puisse effectuer le paiement par virement bancaire.</w:t>
      </w:r>
    </w:p>
    <w:p w:rsidR="009D5F88" w:rsidRDefault="009D5F88" w:rsidP="009D5F88">
      <w:pPr>
        <w:rPr>
          <w:rFonts w:ascii="Arial" w:hAnsi="Arial" w:cs="Arial"/>
          <w:color w:val="000000"/>
          <w:sz w:val="24"/>
          <w:szCs w:val="24"/>
          <w:lang w:eastAsia="en-US"/>
        </w:rPr>
      </w:pPr>
    </w:p>
    <w:p w:rsidR="009D5F88" w:rsidRDefault="009D5F88" w:rsidP="009D5F88">
      <w:pPr>
        <w:rPr>
          <w:rFonts w:ascii="Arial" w:hAnsi="Arial" w:cs="Arial"/>
          <w:color w:val="000000"/>
          <w:sz w:val="24"/>
          <w:szCs w:val="24"/>
          <w:lang w:eastAsia="en-US"/>
        </w:rPr>
      </w:pPr>
      <w:r>
        <w:rPr>
          <w:rFonts w:ascii="Arial" w:hAnsi="Arial" w:cs="Arial"/>
          <w:color w:val="000000"/>
          <w:sz w:val="24"/>
          <w:szCs w:val="24"/>
          <w:lang w:eastAsia="en-US"/>
        </w:rPr>
        <w:t>Dans l’attente de votre réponse, je vous remercie par avance de l’attention accordée à ma demande. </w:t>
      </w:r>
    </w:p>
    <w:p w:rsidR="009D5F88" w:rsidRDefault="009D5F88" w:rsidP="009D5F88">
      <w:pPr>
        <w:rPr>
          <w:rFonts w:ascii="Arial" w:hAnsi="Arial" w:cs="Arial"/>
          <w:color w:val="000000"/>
          <w:sz w:val="24"/>
          <w:szCs w:val="24"/>
          <w:lang w:eastAsia="en-US"/>
        </w:rPr>
      </w:pPr>
    </w:p>
    <w:p w:rsidR="009D5F88" w:rsidRDefault="009D5F88" w:rsidP="009D5F88">
      <w:pPr>
        <w:rPr>
          <w:rFonts w:ascii="Arial" w:hAnsi="Arial" w:cs="Arial"/>
          <w:color w:val="000000"/>
          <w:sz w:val="24"/>
          <w:szCs w:val="24"/>
          <w:lang w:eastAsia="en-US"/>
        </w:rPr>
      </w:pPr>
      <w:r>
        <w:rPr>
          <w:rFonts w:ascii="Arial" w:hAnsi="Arial" w:cs="Arial"/>
          <w:color w:val="000000"/>
          <w:sz w:val="24"/>
          <w:szCs w:val="24"/>
          <w:lang w:eastAsia="en-US"/>
        </w:rPr>
        <w:t>Bien à vous.</w:t>
      </w:r>
    </w:p>
    <w:p w:rsidR="009D5F88" w:rsidRDefault="009D5F88" w:rsidP="009D5F88">
      <w:pPr>
        <w:rPr>
          <w:rFonts w:ascii="Arial" w:hAnsi="Arial" w:cs="Arial"/>
          <w:color w:val="000000"/>
          <w:sz w:val="24"/>
          <w:szCs w:val="24"/>
          <w:lang w:eastAsia="en-US"/>
        </w:rPr>
      </w:pPr>
    </w:p>
    <w:p w:rsidR="009D5F88" w:rsidRDefault="009D5F88" w:rsidP="009D5F88">
      <w:pPr>
        <w:rPr>
          <w:rFonts w:ascii="Arial" w:hAnsi="Arial" w:cs="Arial"/>
          <w:color w:val="000000"/>
          <w:sz w:val="24"/>
          <w:szCs w:val="24"/>
        </w:rPr>
      </w:pPr>
      <w:r>
        <w:rPr>
          <w:color w:val="000000"/>
        </w:rPr>
        <w:t xml:space="preserve">                 </w:t>
      </w:r>
      <w:r>
        <w:rPr>
          <w:rFonts w:ascii="Arial" w:hAnsi="Arial" w:cs="Arial"/>
          <w:color w:val="000000"/>
          <w:sz w:val="24"/>
          <w:szCs w:val="24"/>
        </w:rPr>
        <w:t>Jacques SEMAL</w:t>
      </w:r>
    </w:p>
    <w:p w:rsidR="009D5F88" w:rsidRDefault="009D5F88" w:rsidP="009D5F88">
      <w:pPr>
        <w:rPr>
          <w:rFonts w:ascii="Arial" w:hAnsi="Arial" w:cs="Arial"/>
          <w:color w:val="000000"/>
          <w:sz w:val="24"/>
          <w:szCs w:val="24"/>
        </w:rPr>
      </w:pPr>
      <w:r>
        <w:rPr>
          <w:rFonts w:ascii="Arial" w:hAnsi="Arial" w:cs="Arial"/>
          <w:color w:val="000000"/>
          <w:sz w:val="24"/>
          <w:szCs w:val="24"/>
        </w:rPr>
        <w:t xml:space="preserve">      Rue Octave de </w:t>
      </w:r>
      <w:proofErr w:type="spellStart"/>
      <w:r>
        <w:rPr>
          <w:rFonts w:ascii="Arial" w:hAnsi="Arial" w:cs="Arial"/>
          <w:color w:val="000000"/>
          <w:sz w:val="24"/>
          <w:szCs w:val="24"/>
        </w:rPr>
        <w:t>Falleur</w:t>
      </w:r>
      <w:proofErr w:type="spellEnd"/>
      <w:r>
        <w:rPr>
          <w:rFonts w:ascii="Arial" w:hAnsi="Arial" w:cs="Arial"/>
          <w:color w:val="000000"/>
          <w:sz w:val="24"/>
          <w:szCs w:val="24"/>
        </w:rPr>
        <w:t>, 1</w:t>
      </w:r>
    </w:p>
    <w:p w:rsidR="009D5F88" w:rsidRDefault="009D5F88" w:rsidP="009D5F88">
      <w:pPr>
        <w:rPr>
          <w:rFonts w:ascii="Arial" w:hAnsi="Arial" w:cs="Arial"/>
          <w:color w:val="000000"/>
          <w:sz w:val="24"/>
          <w:szCs w:val="24"/>
        </w:rPr>
      </w:pPr>
      <w:r>
        <w:rPr>
          <w:rFonts w:ascii="Arial" w:hAnsi="Arial" w:cs="Arial"/>
          <w:color w:val="000000"/>
          <w:sz w:val="24"/>
          <w:szCs w:val="24"/>
        </w:rPr>
        <w:t xml:space="preserve">                 </w:t>
      </w:r>
      <w:proofErr w:type="gramStart"/>
      <w:r>
        <w:rPr>
          <w:rFonts w:ascii="Arial" w:hAnsi="Arial" w:cs="Arial"/>
          <w:color w:val="000000"/>
          <w:sz w:val="24"/>
          <w:szCs w:val="24"/>
        </w:rPr>
        <w:t>6040  JUMET</w:t>
      </w:r>
      <w:proofErr w:type="gramEnd"/>
    </w:p>
    <w:p w:rsidR="009D5F88" w:rsidRDefault="009D5F88" w:rsidP="009D5F88">
      <w:pPr>
        <w:rPr>
          <w:rFonts w:ascii="Arial" w:hAnsi="Arial" w:cs="Arial"/>
          <w:color w:val="000000"/>
          <w:sz w:val="24"/>
          <w:szCs w:val="24"/>
        </w:rPr>
      </w:pPr>
      <w:r>
        <w:rPr>
          <w:rFonts w:ascii="Arial" w:hAnsi="Arial" w:cs="Arial"/>
          <w:color w:val="000000"/>
          <w:sz w:val="24"/>
          <w:szCs w:val="24"/>
        </w:rPr>
        <w:t xml:space="preserve">                 BELGIQUE </w:t>
      </w:r>
    </w:p>
    <w:p w:rsidR="009D5F88" w:rsidRDefault="009D5F88" w:rsidP="009D5F88">
      <w:pPr>
        <w:rPr>
          <w:rFonts w:ascii="Arial" w:hAnsi="Arial" w:cs="Arial"/>
          <w:color w:val="000000"/>
          <w:sz w:val="24"/>
          <w:szCs w:val="24"/>
        </w:rPr>
      </w:pPr>
      <w:r>
        <w:rPr>
          <w:rFonts w:ascii="Arial" w:hAnsi="Arial" w:cs="Arial"/>
          <w:color w:val="000000"/>
          <w:sz w:val="24"/>
          <w:szCs w:val="24"/>
        </w:rPr>
        <w:t>            Portable : 0032 495577867</w:t>
      </w:r>
    </w:p>
    <w:p w:rsidR="009D5F88" w:rsidRDefault="009D5F88" w:rsidP="009D5F88">
      <w:pPr>
        <w:rPr>
          <w:rFonts w:ascii="Arial" w:hAnsi="Arial" w:cs="Arial"/>
          <w:color w:val="000000"/>
          <w:sz w:val="24"/>
          <w:szCs w:val="24"/>
        </w:rPr>
      </w:pPr>
      <w:r>
        <w:rPr>
          <w:rFonts w:ascii="Arial" w:hAnsi="Arial" w:cs="Arial"/>
          <w:color w:val="000000"/>
          <w:sz w:val="24"/>
          <w:szCs w:val="24"/>
        </w:rPr>
        <w:t>              Fax : 0032 71373726</w:t>
      </w:r>
    </w:p>
    <w:p w:rsidR="009D5F88" w:rsidRDefault="009D5F88" w:rsidP="009D5F88">
      <w:pPr>
        <w:rPr>
          <w:color w:val="000000"/>
        </w:rPr>
      </w:pPr>
      <w:r>
        <w:rPr>
          <w:rFonts w:ascii="Arial" w:hAnsi="Arial" w:cs="Arial"/>
          <w:color w:val="000000"/>
          <w:sz w:val="24"/>
          <w:szCs w:val="24"/>
        </w:rPr>
        <w:t xml:space="preserve">Mail : </w:t>
      </w:r>
      <w:hyperlink r:id="rId4" w:history="1">
        <w:r>
          <w:rPr>
            <w:rStyle w:val="Lienhypertexte"/>
            <w:rFonts w:ascii="Arial" w:hAnsi="Arial" w:cs="Arial"/>
            <w:sz w:val="24"/>
            <w:szCs w:val="24"/>
          </w:rPr>
          <w:t>jacques.semal54@gmail.com</w:t>
        </w:r>
      </w:hyperlink>
    </w:p>
    <w:p w:rsidR="009D5F88" w:rsidRDefault="009D5F88" w:rsidP="009D5F88">
      <w:pPr>
        <w:rPr>
          <w:rFonts w:ascii="Arial" w:hAnsi="Arial" w:cs="Arial"/>
          <w:color w:val="000000"/>
          <w:sz w:val="24"/>
          <w:szCs w:val="24"/>
          <w:lang w:eastAsia="en-US"/>
        </w:rPr>
      </w:pPr>
    </w:p>
    <w:p w:rsidR="009D5F88" w:rsidRDefault="009D5F88" w:rsidP="009D5F88">
      <w:pPr>
        <w:outlineLvl w:val="0"/>
        <w:rPr>
          <w:lang w:val="fr-FR"/>
        </w:rPr>
      </w:pPr>
      <w:r>
        <w:rPr>
          <w:b/>
          <w:bCs/>
          <w:lang w:val="fr-FR"/>
        </w:rPr>
        <w:t>De :</w:t>
      </w:r>
      <w:r>
        <w:rPr>
          <w:lang w:val="fr-FR"/>
        </w:rPr>
        <w:t xml:space="preserve"> Service client &lt;</w:t>
      </w:r>
      <w:hyperlink r:id="rId5" w:history="1">
        <w:r>
          <w:rPr>
            <w:rStyle w:val="Lienhypertexte"/>
            <w:lang w:val="fr-FR"/>
          </w:rPr>
          <w:t>contact@sanrivaljardin.com</w:t>
        </w:r>
      </w:hyperlink>
      <w:r>
        <w:rPr>
          <w:lang w:val="fr-FR"/>
        </w:rPr>
        <w:t xml:space="preserve">&gt; </w:t>
      </w:r>
      <w:r>
        <w:rPr>
          <w:lang w:val="fr-FR"/>
        </w:rPr>
        <w:br/>
      </w:r>
      <w:r>
        <w:rPr>
          <w:b/>
          <w:bCs/>
          <w:lang w:val="fr-FR"/>
        </w:rPr>
        <w:t>Envoyé :</w:t>
      </w:r>
      <w:r>
        <w:rPr>
          <w:lang w:val="fr-FR"/>
        </w:rPr>
        <w:t xml:space="preserve"> vendredi 25 février 2022 </w:t>
      </w:r>
      <w:proofErr w:type="gramStart"/>
      <w:r>
        <w:rPr>
          <w:lang w:val="fr-FR"/>
        </w:rPr>
        <w:t>14:</w:t>
      </w:r>
      <w:proofErr w:type="gramEnd"/>
      <w:r>
        <w:rPr>
          <w:lang w:val="fr-FR"/>
        </w:rPr>
        <w:t>46</w:t>
      </w:r>
      <w:r>
        <w:rPr>
          <w:lang w:val="fr-FR"/>
        </w:rPr>
        <w:br/>
      </w:r>
      <w:r>
        <w:rPr>
          <w:b/>
          <w:bCs/>
          <w:lang w:val="fr-FR"/>
        </w:rPr>
        <w:t>À :</w:t>
      </w:r>
      <w:r>
        <w:rPr>
          <w:lang w:val="fr-FR"/>
        </w:rPr>
        <w:t xml:space="preserve"> </w:t>
      </w:r>
      <w:hyperlink r:id="rId6" w:history="1">
        <w:r>
          <w:rPr>
            <w:rStyle w:val="Lienhypertexte"/>
            <w:lang w:val="fr-FR"/>
          </w:rPr>
          <w:t>Jacques.semal54@gmail.com</w:t>
        </w:r>
      </w:hyperlink>
      <w:r>
        <w:rPr>
          <w:lang w:val="fr-FR"/>
        </w:rPr>
        <w:br/>
      </w:r>
      <w:r>
        <w:rPr>
          <w:b/>
          <w:bCs/>
          <w:lang w:val="fr-FR"/>
        </w:rPr>
        <w:t>Objet :</w:t>
      </w:r>
      <w:r>
        <w:rPr>
          <w:lang w:val="fr-FR"/>
        </w:rPr>
        <w:t xml:space="preserve"> [</w:t>
      </w:r>
      <w:proofErr w:type="spellStart"/>
      <w:r>
        <w:rPr>
          <w:lang w:val="fr-FR"/>
        </w:rPr>
        <w:t>Sanrival</w:t>
      </w:r>
      <w:proofErr w:type="spellEnd"/>
      <w:r>
        <w:rPr>
          <w:lang w:val="fr-FR"/>
        </w:rPr>
        <w:t>] Une réponse à votre message est disponible #ct416 #tcQfy7JMBp14Iu</w:t>
      </w:r>
    </w:p>
    <w:p w:rsidR="009D5F88" w:rsidRDefault="009D5F88" w:rsidP="009D5F88"/>
    <w:tbl>
      <w:tblPr>
        <w:tblW w:w="5000" w:type="pct"/>
        <w:tblCellSpacing w:w="15" w:type="dxa"/>
        <w:tblCellMar>
          <w:left w:w="0" w:type="dxa"/>
          <w:right w:w="0" w:type="dxa"/>
        </w:tblCellMar>
        <w:tblLook w:val="04A0" w:firstRow="1" w:lastRow="0" w:firstColumn="1" w:lastColumn="0" w:noHBand="0" w:noVBand="1"/>
      </w:tblPr>
      <w:tblGrid>
        <w:gridCol w:w="94"/>
        <w:gridCol w:w="8885"/>
        <w:gridCol w:w="93"/>
      </w:tblGrid>
      <w:tr w:rsidR="009D5F88" w:rsidTr="009D5F88">
        <w:trPr>
          <w:tblCellSpacing w:w="15" w:type="dxa"/>
        </w:trPr>
        <w:tc>
          <w:tcPr>
            <w:tcW w:w="300" w:type="dxa"/>
            <w:tcMar>
              <w:top w:w="105" w:type="dxa"/>
              <w:left w:w="0" w:type="dxa"/>
              <w:bottom w:w="105" w:type="dxa"/>
              <w:right w:w="0" w:type="dxa"/>
            </w:tcMar>
            <w:vAlign w:val="center"/>
            <w:hideMark/>
          </w:tcPr>
          <w:p w:rsidR="009D5F88" w:rsidRDefault="009D5F88">
            <w:pPr>
              <w:spacing w:before="150"/>
            </w:pPr>
            <w:r>
              <w:lastRenderedPageBreak/>
              <w:t> </w:t>
            </w:r>
          </w:p>
        </w:tc>
        <w:tc>
          <w:tcPr>
            <w:tcW w:w="0" w:type="auto"/>
            <w:tcMar>
              <w:top w:w="105" w:type="dxa"/>
              <w:left w:w="0" w:type="dxa"/>
              <w:bottom w:w="105" w:type="dxa"/>
              <w:right w:w="0" w:type="dxa"/>
            </w:tcMar>
            <w:vAlign w:val="center"/>
            <w:hideMark/>
          </w:tcPr>
          <w:tbl>
            <w:tblPr>
              <w:tblW w:w="5000" w:type="pct"/>
              <w:jc w:val="center"/>
              <w:tblCellSpacing w:w="15" w:type="dxa"/>
              <w:shd w:val="clear" w:color="auto" w:fill="FFFFFF"/>
              <w:tblCellMar>
                <w:left w:w="0" w:type="dxa"/>
                <w:right w:w="0" w:type="dxa"/>
              </w:tblCellMar>
              <w:tblLook w:val="04A0" w:firstRow="1" w:lastRow="0" w:firstColumn="1" w:lastColumn="0" w:noHBand="0" w:noVBand="1"/>
            </w:tblPr>
            <w:tblGrid>
              <w:gridCol w:w="8855"/>
            </w:tblGrid>
            <w:tr w:rsidR="009D5F88">
              <w:trPr>
                <w:tblCellSpacing w:w="15" w:type="dxa"/>
                <w:jc w:val="center"/>
              </w:trPr>
              <w:tc>
                <w:tcPr>
                  <w:tcW w:w="0" w:type="auto"/>
                  <w:tcBorders>
                    <w:top w:val="nil"/>
                    <w:left w:val="nil"/>
                    <w:bottom w:val="single" w:sz="24" w:space="0" w:color="333333"/>
                    <w:right w:val="nil"/>
                  </w:tcBorders>
                  <w:shd w:val="clear" w:color="auto" w:fill="FFFFFF"/>
                  <w:tcMar>
                    <w:top w:w="105" w:type="dxa"/>
                    <w:left w:w="0" w:type="dxa"/>
                    <w:bottom w:w="105" w:type="dxa"/>
                    <w:right w:w="0" w:type="dxa"/>
                  </w:tcMar>
                  <w:vAlign w:val="center"/>
                  <w:hideMark/>
                </w:tcPr>
                <w:p w:rsidR="009D5F88" w:rsidRDefault="009D5F88">
                  <w:pPr>
                    <w:jc w:val="center"/>
                  </w:pPr>
                  <w:r>
                    <w:rPr>
                      <w:noProof/>
                      <w:color w:val="337FF1"/>
                    </w:rPr>
                    <w:drawing>
                      <wp:inline distT="0" distB="0" distL="0" distR="0">
                        <wp:extent cx="5760720" cy="4014470"/>
                        <wp:effectExtent l="0" t="0" r="0" b="5080"/>
                        <wp:docPr id="1" name="Image 1" descr="Sanrival">
                          <a:hlinkClick xmlns:a="http://schemas.openxmlformats.org/drawingml/2006/main" r:id="rId7" tooltip="&quot;Sanrival&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Sanrival"/>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760720" cy="4014470"/>
                                </a:xfrm>
                                <a:prstGeom prst="rect">
                                  <a:avLst/>
                                </a:prstGeom>
                                <a:noFill/>
                                <a:ln>
                                  <a:noFill/>
                                </a:ln>
                              </pic:spPr>
                            </pic:pic>
                          </a:graphicData>
                        </a:graphic>
                      </wp:inline>
                    </w:drawing>
                  </w:r>
                </w:p>
              </w:tc>
            </w:tr>
            <w:tr w:rsidR="009D5F88">
              <w:trPr>
                <w:tblCellSpacing w:w="15" w:type="dxa"/>
                <w:jc w:val="center"/>
              </w:trPr>
              <w:tc>
                <w:tcPr>
                  <w:tcW w:w="0" w:type="auto"/>
                  <w:shd w:val="clear" w:color="auto" w:fill="FFFFFF"/>
                  <w:tcMar>
                    <w:top w:w="105" w:type="dxa"/>
                    <w:left w:w="0" w:type="dxa"/>
                    <w:bottom w:w="105" w:type="dxa"/>
                    <w:right w:w="0" w:type="dxa"/>
                  </w:tcMar>
                  <w:vAlign w:val="center"/>
                  <w:hideMark/>
                </w:tcPr>
                <w:p w:rsidR="009D5F88" w:rsidRDefault="009D5F88">
                  <w:pPr>
                    <w:jc w:val="center"/>
                  </w:pPr>
                  <w:r>
                    <w:rPr>
                      <w:rStyle w:val="title"/>
                      <w:caps/>
                      <w:color w:val="000000"/>
                      <w:sz w:val="42"/>
                      <w:szCs w:val="42"/>
                    </w:rPr>
                    <w:t>Bonjour Jacques SEMAl,</w:t>
                  </w:r>
                  <w:r>
                    <w:rPr>
                      <w:color w:val="000000"/>
                    </w:rPr>
                    <w:t xml:space="preserve"> </w:t>
                  </w:r>
                </w:p>
              </w:tc>
            </w:tr>
            <w:tr w:rsidR="009D5F88">
              <w:trPr>
                <w:tblCellSpacing w:w="15" w:type="dxa"/>
                <w:jc w:val="center"/>
              </w:trPr>
              <w:tc>
                <w:tcPr>
                  <w:tcW w:w="0" w:type="auto"/>
                  <w:shd w:val="clear" w:color="auto" w:fill="FFFFFF"/>
                  <w:vAlign w:val="center"/>
                  <w:hideMark/>
                </w:tcPr>
                <w:p w:rsidR="009D5F88" w:rsidRDefault="009D5F88">
                  <w:r>
                    <w:rPr>
                      <w:color w:val="000000"/>
                    </w:rPr>
                    <w:t> </w:t>
                  </w:r>
                </w:p>
              </w:tc>
            </w:tr>
            <w:tr w:rsidR="009D5F88">
              <w:trPr>
                <w:tblCellSpacing w:w="15" w:type="dxa"/>
                <w:jc w:val="center"/>
              </w:trPr>
              <w:tc>
                <w:tcPr>
                  <w:tcW w:w="0" w:type="auto"/>
                  <w:shd w:val="clear" w:color="auto" w:fill="FFFFFF"/>
                  <w:tcMar>
                    <w:top w:w="105" w:type="dxa"/>
                    <w:left w:w="0" w:type="dxa"/>
                    <w:bottom w:w="105" w:type="dxa"/>
                    <w:right w:w="0" w:type="dxa"/>
                  </w:tcMar>
                  <w:vAlign w:val="center"/>
                  <w:hideMark/>
                </w:tcPr>
                <w:p w:rsidR="009D5F88" w:rsidRDefault="009D5F88">
                  <w:r>
                    <w:rPr>
                      <w:color w:val="000000"/>
                    </w:rPr>
                    <w:t>Bonjour monsieur Semal,</w:t>
                  </w:r>
                  <w:r>
                    <w:rPr>
                      <w:color w:val="000000"/>
                    </w:rPr>
                    <w:br/>
                  </w:r>
                  <w:r>
                    <w:rPr>
                      <w:color w:val="000000"/>
                    </w:rPr>
                    <w:br/>
                    <w:t xml:space="preserve">En effet, pour l'instant notre site internet n'est pas ouvert hors de France. Pouvez-vous me transmettre vos coordonnées postales qu'on puisse vous faire parvenir le sachet. J'attire votre attention sur les frais d'envoi qui seront plus élevés que le prix du sachet... Si vous souhaitez </w:t>
                  </w:r>
                  <w:proofErr w:type="gramStart"/>
                  <w:r>
                    <w:rPr>
                      <w:color w:val="000000"/>
                    </w:rPr>
                    <w:t>ajouté</w:t>
                  </w:r>
                  <w:proofErr w:type="gramEnd"/>
                  <w:r>
                    <w:rPr>
                      <w:color w:val="000000"/>
                    </w:rPr>
                    <w:t xml:space="preserve"> d'autres produits je vous invite à nous l'indiquer. Une fois la commande validée, je vous envoie une facture avec le prix globale. Vous pourrez nous envoyer un chèque à l'ordre de </w:t>
                  </w:r>
                  <w:proofErr w:type="spellStart"/>
                  <w:r>
                    <w:rPr>
                      <w:color w:val="000000"/>
                    </w:rPr>
                    <w:t>Sanrival</w:t>
                  </w:r>
                  <w:proofErr w:type="spellEnd"/>
                  <w:r>
                    <w:rPr>
                      <w:color w:val="000000"/>
                    </w:rPr>
                    <w:t xml:space="preserve"> Jardin et nous vous enverrons votre colis.</w:t>
                  </w:r>
                  <w:r>
                    <w:rPr>
                      <w:color w:val="000000"/>
                    </w:rPr>
                    <w:br/>
                  </w:r>
                  <w:r>
                    <w:rPr>
                      <w:color w:val="000000"/>
                    </w:rPr>
                    <w:br/>
                    <w:t>Je vous souhaite une merveilleuse journée.</w:t>
                  </w:r>
                  <w:r>
                    <w:rPr>
                      <w:color w:val="000000"/>
                    </w:rPr>
                    <w:br/>
                    <w:t>Bon jardinage !</w:t>
                  </w:r>
                  <w:r>
                    <w:rPr>
                      <w:color w:val="000000"/>
                    </w:rPr>
                    <w:br/>
                    <w:t xml:space="preserve">Louis </w:t>
                  </w:r>
                </w:p>
              </w:tc>
            </w:tr>
            <w:tr w:rsidR="009D5F88">
              <w:trPr>
                <w:tblCellSpacing w:w="15" w:type="dxa"/>
                <w:jc w:val="center"/>
              </w:trPr>
              <w:tc>
                <w:tcPr>
                  <w:tcW w:w="0" w:type="auto"/>
                  <w:shd w:val="clear" w:color="auto" w:fill="FFFFFF"/>
                  <w:vAlign w:val="center"/>
                  <w:hideMark/>
                </w:tcPr>
                <w:p w:rsidR="009D5F88" w:rsidRDefault="009D5F88">
                  <w:r>
                    <w:rPr>
                      <w:color w:val="000000"/>
                    </w:rPr>
                    <w:t> </w:t>
                  </w:r>
                </w:p>
              </w:tc>
            </w:tr>
            <w:tr w:rsidR="009D5F88">
              <w:trPr>
                <w:tblCellSpacing w:w="15" w:type="dxa"/>
                <w:jc w:val="center"/>
              </w:trPr>
              <w:tc>
                <w:tcPr>
                  <w:tcW w:w="0" w:type="auto"/>
                  <w:shd w:val="clear" w:color="auto" w:fill="FFFFFF"/>
                  <w:tcMar>
                    <w:top w:w="105" w:type="dxa"/>
                    <w:left w:w="0" w:type="dxa"/>
                    <w:bottom w:w="105" w:type="dxa"/>
                    <w:right w:w="0" w:type="dxa"/>
                  </w:tcMar>
                  <w:vAlign w:val="center"/>
                  <w:hideMark/>
                </w:tcPr>
                <w:p w:rsidR="009D5F88" w:rsidRDefault="009D5F88">
                  <w:r>
                    <w:rPr>
                      <w:color w:val="000000"/>
                    </w:rPr>
                    <w:t xml:space="preserve">Veuillez ne pas répondre directement à ce message, nous ne recevrons pas votre réponse. </w:t>
                  </w:r>
                  <w:r>
                    <w:rPr>
                      <w:color w:val="000000"/>
                    </w:rPr>
                    <w:br/>
                    <w:t xml:space="preserve">Pour répondre, veuillez utiliser le lien suivant : </w:t>
                  </w:r>
                  <w:hyperlink r:id="rId10" w:history="1">
                    <w:r>
                      <w:rPr>
                        <w:rStyle w:val="Lienhypertexte"/>
                        <w:color w:val="337FF1"/>
                      </w:rPr>
                      <w:t>https://sanrivaljardin.com/nous-contacter?id_customer_thread=416&amp;token=Qfy7JMBp14Iu</w:t>
                    </w:r>
                  </w:hyperlink>
                  <w:r>
                    <w:rPr>
                      <w:color w:val="000000"/>
                    </w:rPr>
                    <w:t xml:space="preserve"> </w:t>
                  </w:r>
                </w:p>
              </w:tc>
            </w:tr>
            <w:tr w:rsidR="009D5F88">
              <w:trPr>
                <w:tblCellSpacing w:w="15" w:type="dxa"/>
                <w:jc w:val="center"/>
              </w:trPr>
              <w:tc>
                <w:tcPr>
                  <w:tcW w:w="0" w:type="auto"/>
                  <w:shd w:val="clear" w:color="auto" w:fill="FFFFFF"/>
                  <w:vAlign w:val="center"/>
                  <w:hideMark/>
                </w:tcPr>
                <w:p w:rsidR="009D5F88" w:rsidRDefault="009D5F88">
                  <w:r>
                    <w:rPr>
                      <w:color w:val="000000"/>
                    </w:rPr>
                    <w:t> </w:t>
                  </w:r>
                </w:p>
              </w:tc>
            </w:tr>
            <w:tr w:rsidR="009D5F88">
              <w:trPr>
                <w:tblCellSpacing w:w="15" w:type="dxa"/>
                <w:jc w:val="center"/>
              </w:trPr>
              <w:tc>
                <w:tcPr>
                  <w:tcW w:w="0" w:type="auto"/>
                  <w:tcBorders>
                    <w:top w:val="single" w:sz="24" w:space="0" w:color="333333"/>
                    <w:left w:val="nil"/>
                    <w:bottom w:val="nil"/>
                    <w:right w:val="nil"/>
                  </w:tcBorders>
                  <w:shd w:val="clear" w:color="auto" w:fill="FFFFFF"/>
                  <w:tcMar>
                    <w:top w:w="105" w:type="dxa"/>
                    <w:left w:w="0" w:type="dxa"/>
                    <w:bottom w:w="105" w:type="dxa"/>
                    <w:right w:w="0" w:type="dxa"/>
                  </w:tcMar>
                  <w:vAlign w:val="center"/>
                  <w:hideMark/>
                </w:tcPr>
                <w:p w:rsidR="009D5F88" w:rsidRDefault="009D5F88">
                  <w:hyperlink r:id="rId11" w:history="1">
                    <w:proofErr w:type="spellStart"/>
                    <w:r>
                      <w:rPr>
                        <w:rStyle w:val="Lienhypertexte"/>
                        <w:color w:val="337FF1"/>
                      </w:rPr>
                      <w:t>Sanrival</w:t>
                    </w:r>
                    <w:proofErr w:type="spellEnd"/>
                  </w:hyperlink>
                  <w:r>
                    <w:rPr>
                      <w:color w:val="000000"/>
                    </w:rPr>
                    <w:t xml:space="preserve"> </w:t>
                  </w:r>
                  <w:proofErr w:type="spellStart"/>
                  <w:r>
                    <w:rPr>
                      <w:color w:val="000000"/>
                    </w:rPr>
                    <w:t>powered</w:t>
                  </w:r>
                  <w:proofErr w:type="spellEnd"/>
                  <w:r>
                    <w:rPr>
                      <w:color w:val="000000"/>
                    </w:rPr>
                    <w:t xml:space="preserve"> by </w:t>
                  </w:r>
                  <w:hyperlink r:id="rId12" w:history="1">
                    <w:r>
                      <w:rPr>
                        <w:rStyle w:val="Lienhypertexte"/>
                        <w:color w:val="337FF1"/>
                      </w:rPr>
                      <w:t>PrestaShop™</w:t>
                    </w:r>
                  </w:hyperlink>
                  <w:r>
                    <w:rPr>
                      <w:color w:val="000000"/>
                    </w:rPr>
                    <w:t xml:space="preserve"> </w:t>
                  </w:r>
                </w:p>
              </w:tc>
            </w:tr>
          </w:tbl>
          <w:p w:rsidR="009D5F88" w:rsidRDefault="009D5F88">
            <w:pPr>
              <w:jc w:val="center"/>
              <w:rPr>
                <w:rFonts w:ascii="Times New Roman" w:eastAsia="Times New Roman" w:hAnsi="Times New Roman" w:cs="Times New Roman"/>
                <w:sz w:val="20"/>
                <w:szCs w:val="20"/>
              </w:rPr>
            </w:pPr>
          </w:p>
        </w:tc>
        <w:tc>
          <w:tcPr>
            <w:tcW w:w="300" w:type="dxa"/>
            <w:tcMar>
              <w:top w:w="105" w:type="dxa"/>
              <w:left w:w="0" w:type="dxa"/>
              <w:bottom w:w="105" w:type="dxa"/>
              <w:right w:w="0" w:type="dxa"/>
            </w:tcMar>
            <w:vAlign w:val="center"/>
            <w:hideMark/>
          </w:tcPr>
          <w:p w:rsidR="009D5F88" w:rsidRDefault="009D5F88">
            <w:pPr>
              <w:spacing w:before="150"/>
            </w:pPr>
            <w:r>
              <w:t> </w:t>
            </w:r>
          </w:p>
        </w:tc>
      </w:tr>
    </w:tbl>
    <w:p w:rsidR="009D5F88" w:rsidRDefault="009D5F88" w:rsidP="009D5F88"/>
    <w:p w:rsidR="00B844D4" w:rsidRDefault="00B844D4"/>
    <w:sectPr w:rsidR="00B844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F88"/>
    <w:rsid w:val="002E26E7"/>
    <w:rsid w:val="009D5F88"/>
    <w:rsid w:val="00B844D4"/>
    <w:rsid w:val="00EB6CA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163CEA-C419-46BA-BA83-05C0C660E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5F88"/>
    <w:pPr>
      <w:spacing w:after="0" w:line="240" w:lineRule="auto"/>
    </w:pPr>
    <w:rPr>
      <w:rFonts w:ascii="Calibri" w:hAnsi="Calibri" w:cs="Calibri"/>
      <w:lang w:eastAsia="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9D5F88"/>
    <w:rPr>
      <w:color w:val="0000FF"/>
      <w:u w:val="single"/>
    </w:rPr>
  </w:style>
  <w:style w:type="character" w:customStyle="1" w:styleId="title">
    <w:name w:val="title"/>
    <w:basedOn w:val="Policepardfaut"/>
    <w:rsid w:val="009D5F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7696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sanrivaljardin.com/" TargetMode="External"/><Relationship Id="rId12" Type="http://schemas.openxmlformats.org/officeDocument/2006/relationships/hyperlink" Target="http://www.prestashop.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acques.semal54@gmail.com" TargetMode="External"/><Relationship Id="rId11" Type="http://schemas.openxmlformats.org/officeDocument/2006/relationships/hyperlink" Target="https://sanrivaljardin.com/" TargetMode="External"/><Relationship Id="rId5" Type="http://schemas.openxmlformats.org/officeDocument/2006/relationships/hyperlink" Target="mailto:contact@sanrivaljardin.com" TargetMode="External"/><Relationship Id="rId10" Type="http://schemas.openxmlformats.org/officeDocument/2006/relationships/hyperlink" Target="https://sanrivaljardin.com/nous-contacter?id_customer_thread=416&amp;token=Qfy7JMBp14Iu" TargetMode="External"/><Relationship Id="rId4" Type="http://schemas.openxmlformats.org/officeDocument/2006/relationships/hyperlink" Target="mailto:jacques.semal54@gmail.com" TargetMode="External"/><Relationship Id="rId9" Type="http://schemas.openxmlformats.org/officeDocument/2006/relationships/image" Target="cid:image001.png@01D82A96.2936AE20"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328</Words>
  <Characters>1806</Characters>
  <Application>Microsoft Office Word</Application>
  <DocSecurity>0</DocSecurity>
  <Lines>15</Lines>
  <Paragraphs>4</Paragraphs>
  <ScaleCrop>false</ScaleCrop>
  <Company/>
  <LinksUpToDate>false</LinksUpToDate>
  <CharactersWithSpaces>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8.1</dc:creator>
  <cp:keywords/>
  <dc:description/>
  <cp:lastModifiedBy>8.1</cp:lastModifiedBy>
  <cp:revision>1</cp:revision>
  <dcterms:created xsi:type="dcterms:W3CDTF">2022-03-02T10:09:00Z</dcterms:created>
  <dcterms:modified xsi:type="dcterms:W3CDTF">2022-03-02T10:10:00Z</dcterms:modified>
</cp:coreProperties>
</file>